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366" w:rsidRDefault="00C43E17" w:rsidP="00E348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bg-BG"/>
        </w:rPr>
        <w:drawing>
          <wp:anchor distT="0" distB="0" distL="114300" distR="114300" simplePos="0" relativeHeight="251665408" behindDoc="0" locked="0" layoutInCell="1" allowOverlap="1" wp14:anchorId="4F2C90A7" wp14:editId="7BB64748">
            <wp:simplePos x="0" y="0"/>
            <wp:positionH relativeFrom="column">
              <wp:posOffset>5836285</wp:posOffset>
            </wp:positionH>
            <wp:positionV relativeFrom="paragraph">
              <wp:posOffset>5666</wp:posOffset>
            </wp:positionV>
            <wp:extent cx="798394" cy="677119"/>
            <wp:effectExtent l="0" t="0" r="1905" b="8890"/>
            <wp:wrapNone/>
            <wp:docPr id="4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Картина 6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394" cy="6771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71FD">
        <w:rPr>
          <w:noProof/>
          <w:lang w:eastAsia="bg-BG"/>
        </w:rPr>
        <w:drawing>
          <wp:anchor distT="0" distB="0" distL="114300" distR="114300" simplePos="0" relativeHeight="251659264" behindDoc="0" locked="0" layoutInCell="1" allowOverlap="1" wp14:anchorId="46ADDD50" wp14:editId="171018DC">
            <wp:simplePos x="0" y="0"/>
            <wp:positionH relativeFrom="column">
              <wp:posOffset>63305</wp:posOffset>
            </wp:positionH>
            <wp:positionV relativeFrom="paragraph">
              <wp:posOffset>-120894</wp:posOffset>
            </wp:positionV>
            <wp:extent cx="907366" cy="907366"/>
            <wp:effectExtent l="0" t="0" r="762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585" cy="91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71FD">
        <w:rPr>
          <w:noProof/>
          <w:lang w:eastAsia="bg-BG"/>
        </w:rPr>
        <w:drawing>
          <wp:anchor distT="0" distB="0" distL="114300" distR="114300" simplePos="0" relativeHeight="251661312" behindDoc="0" locked="0" layoutInCell="1" allowOverlap="1" wp14:anchorId="661CC80C" wp14:editId="79335743">
            <wp:simplePos x="0" y="0"/>
            <wp:positionH relativeFrom="column">
              <wp:posOffset>2377440</wp:posOffset>
            </wp:positionH>
            <wp:positionV relativeFrom="paragraph">
              <wp:posOffset>6985</wp:posOffset>
            </wp:positionV>
            <wp:extent cx="3327009" cy="490220"/>
            <wp:effectExtent l="19050" t="19050" r="26035" b="24130"/>
            <wp:wrapNone/>
            <wp:docPr id="2" name="Картина 2" descr="https://42f08dbb2b.cbaul-cdnwnd.com/f3de44d53a08f199f5c37b61a8a06520/200005061-0c6490c64c/d0bed0b1d0b5d0b4d0b8d0bdd0b5d0bdd0be-d183d187d0b8d0bbd0b8d189d0b5-d0b4-d180-d0bfd0b5d182d18ad180-d0b1d0b5d180d0bed0bd-d0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 descr="https://42f08dbb2b.cbaul-cdnwnd.com/f3de44d53a08f199f5c37b61a8a06520/200005061-0c6490c64c/d0bed0b1d0b5d0b4d0b8d0bdd0b5d0bdd0be-d183d187d0b8d0bbd0b8d189d0b5-d0b4-d180-d0bfd0b5d182d18ad180-d0b1d0b5d180d0bed0bd-d0b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41" b="15344"/>
                    <a:stretch/>
                  </pic:blipFill>
                  <pic:spPr bwMode="auto">
                    <a:xfrm>
                      <a:off x="0" y="0"/>
                      <a:ext cx="3327009" cy="49022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44546A">
                          <a:lumMod val="50000"/>
                        </a:srgbClr>
                      </a:solidFill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71FD">
        <w:rPr>
          <w:noProof/>
          <w:lang w:eastAsia="bg-BG"/>
        </w:rPr>
        <w:drawing>
          <wp:anchor distT="0" distB="0" distL="114300" distR="114300" simplePos="0" relativeHeight="251663360" behindDoc="0" locked="0" layoutInCell="1" allowOverlap="1" wp14:anchorId="41A79C8D" wp14:editId="562DA6C3">
            <wp:simplePos x="0" y="0"/>
            <wp:positionH relativeFrom="column">
              <wp:posOffset>1470074</wp:posOffset>
            </wp:positionH>
            <wp:positionV relativeFrom="paragraph">
              <wp:posOffset>0</wp:posOffset>
            </wp:positionV>
            <wp:extent cx="840494" cy="500380"/>
            <wp:effectExtent l="19050" t="19050" r="17145" b="13970"/>
            <wp:wrapNone/>
            <wp:docPr id="3" name="Picture 6" descr="https://etwinning.hrdc.bg/wp-content/uploads/2020/05/eTwinning-Logo_CMYK-e1591190851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6" descr="https://etwinning.hrdc.bg/wp-content/uploads/2020/05/eTwinning-Logo_CMYK-e15911908512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644" cy="50166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44546A">
                          <a:lumMod val="50000"/>
                        </a:srgbClr>
                      </a:solidFill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71FD" w:rsidRDefault="001A71FD" w:rsidP="00F77D1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71FD" w:rsidRPr="001A71FD" w:rsidRDefault="001A71FD" w:rsidP="00F77D18">
      <w:pPr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C43E17" w:rsidRDefault="00C43E17" w:rsidP="00C43E17">
      <w:pPr>
        <w:jc w:val="center"/>
        <w:rPr>
          <w:noProof/>
          <w:lang w:eastAsia="bg-BG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СЪЗДАВАНЕ НА </w:t>
      </w:r>
      <w:r w:rsidR="00B368AD">
        <w:rPr>
          <w:rFonts w:ascii="Times New Roman" w:hAnsi="Times New Roman" w:cs="Times New Roman"/>
          <w:b/>
          <w:sz w:val="24"/>
          <w:szCs w:val="24"/>
        </w:rPr>
        <w:t>ИНФОГРАФИКА</w:t>
      </w:r>
      <w:r>
        <w:rPr>
          <w:rFonts w:ascii="Times New Roman" w:hAnsi="Times New Roman" w:cs="Times New Roman"/>
          <w:b/>
          <w:sz w:val="24"/>
          <w:szCs w:val="24"/>
        </w:rPr>
        <w:t xml:space="preserve"> ЗА </w:t>
      </w:r>
      <w:r w:rsidR="00B076DD">
        <w:rPr>
          <w:rFonts w:ascii="Times New Roman" w:hAnsi="Times New Roman" w:cs="Times New Roman"/>
          <w:b/>
          <w:sz w:val="24"/>
          <w:szCs w:val="24"/>
        </w:rPr>
        <w:t xml:space="preserve">МОБИЛНОСТ В </w:t>
      </w:r>
      <w:r w:rsidR="00B368AD">
        <w:rPr>
          <w:rFonts w:ascii="Times New Roman" w:hAnsi="Times New Roman" w:cs="Times New Roman"/>
          <w:b/>
          <w:sz w:val="24"/>
          <w:szCs w:val="24"/>
        </w:rPr>
        <w:t>ИЗМИР</w:t>
      </w:r>
    </w:p>
    <w:p w:rsidR="002A4EE9" w:rsidRDefault="002E30C0" w:rsidP="00F77D1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Екипът по проекта </w:t>
      </w:r>
      <w:r w:rsidR="002A4EE9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ъздаде</w:t>
      </w:r>
      <w:r w:rsidR="002A4EE9" w:rsidRPr="002A4EE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661483">
        <w:rPr>
          <w:rFonts w:ascii="Times New Roman" w:hAnsi="Times New Roman" w:cs="Times New Roman"/>
          <w:sz w:val="24"/>
          <w:szCs w:val="24"/>
        </w:rPr>
        <w:t>инфографика</w:t>
      </w:r>
      <w:proofErr w:type="spellEnd"/>
      <w:r w:rsidR="002A4EE9" w:rsidRPr="002A4EE9">
        <w:rPr>
          <w:rFonts w:ascii="Times New Roman" w:hAnsi="Times New Roman" w:cs="Times New Roman"/>
          <w:sz w:val="24"/>
          <w:szCs w:val="24"/>
        </w:rPr>
        <w:t xml:space="preserve"> за </w:t>
      </w:r>
      <w:r w:rsidR="003120B8">
        <w:rPr>
          <w:rFonts w:ascii="Times New Roman" w:hAnsi="Times New Roman" w:cs="Times New Roman"/>
          <w:sz w:val="24"/>
          <w:szCs w:val="24"/>
        </w:rPr>
        <w:t xml:space="preserve">разпространение на </w:t>
      </w:r>
      <w:r w:rsidR="00661483">
        <w:rPr>
          <w:rFonts w:ascii="Times New Roman" w:hAnsi="Times New Roman" w:cs="Times New Roman"/>
          <w:sz w:val="24"/>
          <w:szCs w:val="24"/>
        </w:rPr>
        <w:t>дейностите по мобилност за обмяна на опит</w:t>
      </w:r>
      <w:r w:rsidR="003120B8">
        <w:rPr>
          <w:rFonts w:ascii="Times New Roman" w:hAnsi="Times New Roman" w:cs="Times New Roman"/>
          <w:sz w:val="24"/>
          <w:szCs w:val="24"/>
        </w:rPr>
        <w:t xml:space="preserve"> по направление „Изкуството и театъра в обуче</w:t>
      </w:r>
      <w:r w:rsidR="00661483">
        <w:rPr>
          <w:rFonts w:ascii="Times New Roman" w:hAnsi="Times New Roman" w:cs="Times New Roman"/>
          <w:sz w:val="24"/>
          <w:szCs w:val="24"/>
        </w:rPr>
        <w:t>н</w:t>
      </w:r>
      <w:r w:rsidR="003120B8">
        <w:rPr>
          <w:rFonts w:ascii="Times New Roman" w:hAnsi="Times New Roman" w:cs="Times New Roman"/>
          <w:sz w:val="24"/>
          <w:szCs w:val="24"/>
        </w:rPr>
        <w:t>ието по роден и чужд език“</w:t>
      </w:r>
      <w:r w:rsidR="002A4EE9">
        <w:rPr>
          <w:rFonts w:ascii="Times New Roman" w:hAnsi="Times New Roman" w:cs="Times New Roman"/>
          <w:sz w:val="24"/>
          <w:szCs w:val="24"/>
        </w:rPr>
        <w:t xml:space="preserve"> по</w:t>
      </w:r>
      <w:r w:rsidR="003120B8">
        <w:rPr>
          <w:rFonts w:ascii="Times New Roman" w:hAnsi="Times New Roman" w:cs="Times New Roman"/>
          <w:sz w:val="24"/>
          <w:szCs w:val="24"/>
        </w:rPr>
        <w:t xml:space="preserve"> проект „Предай нататък“ - </w:t>
      </w:r>
      <w:r w:rsidR="002A4EE9" w:rsidRPr="00290E37">
        <w:rPr>
          <w:rFonts w:ascii="Times New Roman" w:hAnsi="Times New Roman" w:cs="Times New Roman"/>
          <w:sz w:val="24"/>
          <w:szCs w:val="24"/>
        </w:rPr>
        <w:t xml:space="preserve"> прог</w:t>
      </w:r>
      <w:r w:rsidR="002A4EE9">
        <w:rPr>
          <w:rFonts w:ascii="Times New Roman" w:hAnsi="Times New Roman" w:cs="Times New Roman"/>
          <w:sz w:val="24"/>
          <w:szCs w:val="24"/>
        </w:rPr>
        <w:t>рама Еразъм+, Ключова дейност 1</w:t>
      </w:r>
      <w:r w:rsidR="002A4EE9" w:rsidRPr="00290E37">
        <w:rPr>
          <w:rFonts w:ascii="Times New Roman" w:hAnsi="Times New Roman" w:cs="Times New Roman"/>
          <w:sz w:val="24"/>
          <w:szCs w:val="24"/>
        </w:rPr>
        <w:t>.</w:t>
      </w:r>
    </w:p>
    <w:p w:rsidR="00F77D18" w:rsidRDefault="00F77D18" w:rsidP="00F77D1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DE4059" w:rsidRPr="00F77D18" w:rsidRDefault="00DE4059" w:rsidP="001A71FD">
      <w:pPr>
        <w:shd w:val="clear" w:color="auto" w:fill="E2EFD9" w:themeFill="accent6" w:themeFillTint="3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 на </w:t>
      </w:r>
      <w:proofErr w:type="spellStart"/>
      <w:r w:rsidR="00A70CE1">
        <w:rPr>
          <w:rFonts w:ascii="Times New Roman" w:hAnsi="Times New Roman" w:cs="Times New Roman"/>
          <w:b/>
          <w:sz w:val="24"/>
          <w:szCs w:val="24"/>
        </w:rPr>
        <w:t>инфографиката</w:t>
      </w:r>
      <w:proofErr w:type="spellEnd"/>
      <w:r w:rsidR="00F77D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03A7">
        <w:rPr>
          <w:rFonts w:ascii="Times New Roman" w:hAnsi="Times New Roman" w:cs="Times New Roman"/>
          <w:b/>
          <w:sz w:val="24"/>
          <w:szCs w:val="24"/>
        </w:rPr>
        <w:t>:</w:t>
      </w:r>
    </w:p>
    <w:p w:rsidR="008403A7" w:rsidRDefault="00A70CE1" w:rsidP="00A70CE1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70CE1">
        <w:rPr>
          <w:rFonts w:ascii="Times New Roman" w:hAnsi="Times New Roman" w:cs="Times New Roman"/>
          <w:sz w:val="24"/>
          <w:szCs w:val="24"/>
        </w:rPr>
        <w:t>Да представи по достъпен и визуално привлекателен начин основните дейности, резултати и впечатления от мобилността по проект „Предай нататък“ в Измир, Турция.</w:t>
      </w:r>
    </w:p>
    <w:p w:rsidR="008403A7" w:rsidRDefault="008403A7" w:rsidP="008403A7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403A7">
        <w:rPr>
          <w:rFonts w:ascii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hAnsi="Times New Roman" w:cs="Times New Roman"/>
          <w:sz w:val="24"/>
          <w:szCs w:val="24"/>
        </w:rPr>
        <w:t>обобщи</w:t>
      </w:r>
      <w:r w:rsidRPr="008403A7">
        <w:rPr>
          <w:rFonts w:ascii="Times New Roman" w:hAnsi="Times New Roman" w:cs="Times New Roman"/>
          <w:sz w:val="24"/>
          <w:szCs w:val="24"/>
        </w:rPr>
        <w:t xml:space="preserve"> опита, придобит по време на мобилността в Измир, и да насърчи използването на изкуството и театъра като мост между културите и езиците.</w:t>
      </w:r>
    </w:p>
    <w:p w:rsidR="008403A7" w:rsidRPr="008403A7" w:rsidRDefault="008403A7" w:rsidP="008403A7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 </w:t>
      </w:r>
      <w:r w:rsidRPr="008403A7">
        <w:rPr>
          <w:rFonts w:ascii="Times New Roman" w:hAnsi="Times New Roman" w:cs="Times New Roman"/>
          <w:sz w:val="24"/>
          <w:szCs w:val="24"/>
        </w:rPr>
        <w:t xml:space="preserve">популяризира дейностите и резултатите от обучителната </w:t>
      </w:r>
    </w:p>
    <w:p w:rsidR="008403A7" w:rsidRPr="008403A7" w:rsidRDefault="008403A7" w:rsidP="008403A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385055" w:rsidRPr="008403A7" w:rsidRDefault="00385055" w:rsidP="00B66C01">
      <w:pPr>
        <w:shd w:val="clear" w:color="auto" w:fill="E2EFD9" w:themeFill="accent6" w:themeFillTint="33"/>
        <w:rPr>
          <w:rFonts w:ascii="Times New Roman" w:hAnsi="Times New Roman" w:cs="Times New Roman"/>
          <w:b/>
          <w:sz w:val="24"/>
          <w:szCs w:val="24"/>
        </w:rPr>
      </w:pPr>
      <w:r w:rsidRPr="008403A7">
        <w:rPr>
          <w:rFonts w:ascii="Times New Roman" w:hAnsi="Times New Roman" w:cs="Times New Roman"/>
          <w:b/>
          <w:sz w:val="24"/>
          <w:szCs w:val="24"/>
        </w:rPr>
        <w:t xml:space="preserve">Съдържание на </w:t>
      </w:r>
      <w:proofErr w:type="spellStart"/>
      <w:r w:rsidR="008403A7">
        <w:rPr>
          <w:rFonts w:ascii="Times New Roman" w:hAnsi="Times New Roman" w:cs="Times New Roman"/>
          <w:b/>
          <w:sz w:val="24"/>
          <w:szCs w:val="24"/>
        </w:rPr>
        <w:t>инфографиката</w:t>
      </w:r>
      <w:proofErr w:type="spellEnd"/>
      <w:r w:rsidR="008403A7">
        <w:rPr>
          <w:rFonts w:ascii="Times New Roman" w:hAnsi="Times New Roman" w:cs="Times New Roman"/>
          <w:b/>
          <w:sz w:val="24"/>
          <w:szCs w:val="24"/>
        </w:rPr>
        <w:t>:</w:t>
      </w:r>
    </w:p>
    <w:p w:rsidR="006E1447" w:rsidRDefault="006E1447" w:rsidP="006E1447">
      <w:pPr>
        <w:pStyle w:val="a6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кратка информация за проекта </w:t>
      </w:r>
      <w:r w:rsidRPr="006E1447">
        <w:rPr>
          <w:rStyle w:val="a5"/>
          <w:b w:val="0"/>
        </w:rPr>
        <w:t>„Предай нататък“</w:t>
      </w:r>
      <w:r>
        <w:t>;</w:t>
      </w:r>
    </w:p>
    <w:p w:rsidR="006E1447" w:rsidRDefault="006E1447" w:rsidP="006E1447">
      <w:pPr>
        <w:pStyle w:val="a6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основни </w:t>
      </w:r>
      <w:r w:rsidRPr="006E1447">
        <w:rPr>
          <w:rStyle w:val="a5"/>
          <w:b w:val="0"/>
        </w:rPr>
        <w:t>дейности и работилници</w:t>
      </w:r>
      <w:r w:rsidRPr="006E1447">
        <w:rPr>
          <w:b/>
        </w:rPr>
        <w:t>,</w:t>
      </w:r>
      <w:r>
        <w:t xml:space="preserve"> проведени по време на мобилността – театрални, музикални и художествени занимания;</w:t>
      </w:r>
    </w:p>
    <w:p w:rsidR="006E1447" w:rsidRDefault="006E1447" w:rsidP="006E1447">
      <w:pPr>
        <w:pStyle w:val="a6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примери за </w:t>
      </w:r>
      <w:r w:rsidRPr="006E1447">
        <w:rPr>
          <w:rStyle w:val="a5"/>
          <w:b w:val="0"/>
        </w:rPr>
        <w:t>иновативни методи на преподаване</w:t>
      </w:r>
      <w:r w:rsidRPr="006E1447">
        <w:rPr>
          <w:b/>
        </w:rPr>
        <w:t>,</w:t>
      </w:r>
      <w:r>
        <w:t xml:space="preserve"> наблюдавани и приложени в часовете по роден и чужд език;</w:t>
      </w:r>
    </w:p>
    <w:p w:rsidR="006E1447" w:rsidRDefault="006E1447" w:rsidP="006E1447">
      <w:pPr>
        <w:pStyle w:val="a6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</w:t>
      </w:r>
      <w:r w:rsidRPr="006E1447">
        <w:rPr>
          <w:rStyle w:val="a5"/>
          <w:b w:val="0"/>
        </w:rPr>
        <w:t>снимки и визуални акценти</w:t>
      </w:r>
      <w:r>
        <w:t xml:space="preserve"> от посещенията и културната програма;</w:t>
      </w:r>
    </w:p>
    <w:p w:rsidR="006E1447" w:rsidRDefault="006E1447" w:rsidP="006E1447">
      <w:pPr>
        <w:pStyle w:val="a6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</w:t>
      </w:r>
      <w:r w:rsidRPr="006E1447">
        <w:rPr>
          <w:rStyle w:val="a5"/>
          <w:b w:val="0"/>
        </w:rPr>
        <w:t>резултати и изводи</w:t>
      </w:r>
      <w:r>
        <w:t xml:space="preserve"> от участието – нови идеи, натрупан опит, споделени добри практики;</w:t>
      </w:r>
    </w:p>
    <w:p w:rsidR="006E1447" w:rsidRDefault="006E1447" w:rsidP="006E1447">
      <w:pPr>
        <w:pStyle w:val="a6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</w:t>
      </w:r>
      <w:r w:rsidRPr="006E1447">
        <w:rPr>
          <w:rStyle w:val="a5"/>
          <w:b w:val="0"/>
        </w:rPr>
        <w:t>вдъхновяващо послание</w:t>
      </w:r>
      <w:r>
        <w:t xml:space="preserve"> за ролята на изкуството и драмата в обучението.</w:t>
      </w:r>
    </w:p>
    <w:p w:rsidR="006E1447" w:rsidRDefault="006E1447" w:rsidP="006E1447">
      <w:pPr>
        <w:pStyle w:val="a6"/>
        <w:spacing w:before="0" w:beforeAutospacing="0" w:after="0" w:afterAutospacing="0"/>
      </w:pPr>
    </w:p>
    <w:p w:rsidR="00642459" w:rsidRPr="00642459" w:rsidRDefault="00305785" w:rsidP="00622B0A">
      <w:pPr>
        <w:shd w:val="clear" w:color="auto" w:fill="FBE4D5" w:themeFill="accent2" w:themeFillTint="33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Стил и художествени решения</w:t>
      </w:r>
    </w:p>
    <w:p w:rsidR="00804847" w:rsidRDefault="00804847" w:rsidP="00804847">
      <w:pPr>
        <w:pStyle w:val="a6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използвана е </w:t>
      </w:r>
      <w:r w:rsidRPr="00804847">
        <w:rPr>
          <w:rStyle w:val="a5"/>
          <w:b w:val="0"/>
        </w:rPr>
        <w:t>светла и хармонична цветова гама</w:t>
      </w:r>
      <w:r>
        <w:t>, която създава усещане за спокойствие, яснота и оптимизъм;</w:t>
      </w:r>
    </w:p>
    <w:p w:rsidR="00804847" w:rsidRDefault="00804847" w:rsidP="00804847">
      <w:pPr>
        <w:pStyle w:val="a6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визуалното оформление следва </w:t>
      </w:r>
      <w:r w:rsidRPr="00804847">
        <w:rPr>
          <w:rStyle w:val="a5"/>
          <w:b w:val="0"/>
        </w:rPr>
        <w:t>ясна и логична структура</w:t>
      </w:r>
      <w:r>
        <w:t>, която улеснява възприемането на информацията;</w:t>
      </w:r>
    </w:p>
    <w:p w:rsidR="00804847" w:rsidRDefault="00804847" w:rsidP="00804847">
      <w:pPr>
        <w:pStyle w:val="a6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акцент е поставен върху </w:t>
      </w:r>
      <w:r w:rsidRPr="00804847">
        <w:rPr>
          <w:rStyle w:val="a5"/>
          <w:b w:val="0"/>
        </w:rPr>
        <w:t>снимков материал</w:t>
      </w:r>
      <w:r>
        <w:t xml:space="preserve"> от дейностите в Измир, който придава автентичност и емоционалност;</w:t>
      </w:r>
    </w:p>
    <w:p w:rsidR="00804847" w:rsidRDefault="00804847" w:rsidP="00804847">
      <w:pPr>
        <w:pStyle w:val="a6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използвани са </w:t>
      </w:r>
      <w:r w:rsidRPr="00804847">
        <w:rPr>
          <w:rStyle w:val="a5"/>
          <w:b w:val="0"/>
        </w:rPr>
        <w:t xml:space="preserve">пиктограми и </w:t>
      </w:r>
      <w:r>
        <w:rPr>
          <w:rStyle w:val="a5"/>
          <w:b w:val="0"/>
        </w:rPr>
        <w:t>символи</w:t>
      </w:r>
      <w:r>
        <w:t>, свързани с образование, изкуство и театър, за да подсилят темата на проекта;</w:t>
      </w:r>
    </w:p>
    <w:p w:rsidR="00804847" w:rsidRDefault="00804847" w:rsidP="00804847">
      <w:pPr>
        <w:pStyle w:val="a6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включени са </w:t>
      </w:r>
      <w:r w:rsidRPr="00804847">
        <w:rPr>
          <w:rStyle w:val="a5"/>
          <w:b w:val="0"/>
        </w:rPr>
        <w:t>цитати и ключови думи</w:t>
      </w:r>
      <w:r>
        <w:t>, които привличат вниманието и обобщават основните идеи;</w:t>
      </w:r>
    </w:p>
    <w:p w:rsidR="00804847" w:rsidRDefault="00804847" w:rsidP="00804847">
      <w:pPr>
        <w:pStyle w:val="a6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текстът е кратък и ясен, а </w:t>
      </w:r>
      <w:r w:rsidRPr="00804847">
        <w:rPr>
          <w:rStyle w:val="a5"/>
          <w:b w:val="0"/>
        </w:rPr>
        <w:t>шрифтовете са четливи и модерни</w:t>
      </w:r>
      <w:r>
        <w:t>, подходящи за дигитална и печатна среда;</w:t>
      </w:r>
    </w:p>
    <w:p w:rsidR="00804847" w:rsidRDefault="00804847" w:rsidP="00804847">
      <w:pPr>
        <w:pStyle w:val="a6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композицията следва принципите на </w:t>
      </w:r>
      <w:r w:rsidRPr="00804847">
        <w:rPr>
          <w:rStyle w:val="a5"/>
          <w:b w:val="0"/>
        </w:rPr>
        <w:t>визуален баланс и симетрия</w:t>
      </w:r>
      <w:r>
        <w:t>, което придава завършен и професионален вид;</w:t>
      </w:r>
    </w:p>
    <w:p w:rsidR="00804847" w:rsidRDefault="00804847" w:rsidP="00804847">
      <w:pPr>
        <w:pStyle w:val="a6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общото излъчване на </w:t>
      </w:r>
      <w:proofErr w:type="spellStart"/>
      <w:r>
        <w:t>инфографиката</w:t>
      </w:r>
      <w:proofErr w:type="spellEnd"/>
      <w:r>
        <w:t xml:space="preserve"> е </w:t>
      </w:r>
      <w:r w:rsidRPr="00804847">
        <w:rPr>
          <w:rStyle w:val="a5"/>
          <w:b w:val="0"/>
        </w:rPr>
        <w:t>позитивно, модерно и вдъхновяващо</w:t>
      </w:r>
      <w:r>
        <w:t>, в духа на програмата „Еразъм+“ и мотото „Предай нататък“.</w:t>
      </w:r>
    </w:p>
    <w:p w:rsidR="00B03A1B" w:rsidRPr="00B03A1B" w:rsidRDefault="00B03A1B" w:rsidP="00622B0A">
      <w:pPr>
        <w:shd w:val="clear" w:color="auto" w:fill="FBE4D5" w:themeFill="accent2" w:themeFillTint="33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857E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Етапи на създаване</w:t>
      </w:r>
    </w:p>
    <w:p w:rsidR="005F1F77" w:rsidRDefault="005F1F77" w:rsidP="005F1F77">
      <w:pPr>
        <w:pStyle w:val="a6"/>
      </w:pPr>
      <w:r>
        <w:rPr>
          <w:rFonts w:hAnsi="Symbol"/>
        </w:rPr>
        <w:t></w:t>
      </w:r>
      <w:r>
        <w:t xml:space="preserve">  </w:t>
      </w:r>
      <w:r>
        <w:rPr>
          <w:rStyle w:val="a5"/>
        </w:rPr>
        <w:t>събиране на информация</w:t>
      </w:r>
      <w:r>
        <w:t xml:space="preserve"> – обобщаване на основните дейности, резултати и впечатления от мобилността в Измир;</w:t>
      </w:r>
    </w:p>
    <w:p w:rsidR="005F1F77" w:rsidRDefault="005F1F77" w:rsidP="005F1F77">
      <w:pPr>
        <w:pStyle w:val="a6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</w:t>
      </w:r>
      <w:r>
        <w:rPr>
          <w:rStyle w:val="a5"/>
        </w:rPr>
        <w:t>подбор на снимков материал</w:t>
      </w:r>
      <w:r>
        <w:t xml:space="preserve"> – избрани са най-представителните фотографии от обучението, работилниците и културните посещения;</w:t>
      </w:r>
    </w:p>
    <w:p w:rsidR="005F1F77" w:rsidRDefault="005F1F77" w:rsidP="005F1F77">
      <w:pPr>
        <w:pStyle w:val="a6"/>
        <w:spacing w:before="0" w:beforeAutospacing="0" w:after="0" w:afterAutospacing="0"/>
      </w:pPr>
      <w:r>
        <w:rPr>
          <w:rFonts w:hAnsi="Symbol"/>
        </w:rPr>
        <w:lastRenderedPageBreak/>
        <w:t></w:t>
      </w:r>
      <w:r>
        <w:t xml:space="preserve">  </w:t>
      </w:r>
      <w:r>
        <w:rPr>
          <w:rStyle w:val="a5"/>
        </w:rPr>
        <w:t>определяне на структурата</w:t>
      </w:r>
      <w:r>
        <w:t xml:space="preserve"> – подредба на съдържанието по логическа последователност (въведение, дейности, резултати, изводи);</w:t>
      </w:r>
    </w:p>
    <w:p w:rsidR="005F1F77" w:rsidRDefault="005F1F77" w:rsidP="005F1F77">
      <w:pPr>
        <w:pStyle w:val="a6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</w:t>
      </w:r>
      <w:r>
        <w:rPr>
          <w:rStyle w:val="a5"/>
        </w:rPr>
        <w:t>избор на цветова гама и шрифтове</w:t>
      </w:r>
      <w:r>
        <w:t xml:space="preserve"> – използвани са меки, хармонични цветове (синьо, жълто, бяло), които съответстват на визията на програмата „Еразъм+“;</w:t>
      </w:r>
    </w:p>
    <w:p w:rsidR="005F1F77" w:rsidRDefault="005F1F77" w:rsidP="005F1F77">
      <w:pPr>
        <w:pStyle w:val="a6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</w:t>
      </w:r>
      <w:r>
        <w:rPr>
          <w:rStyle w:val="a5"/>
        </w:rPr>
        <w:t>изграждане на графичен дизайн</w:t>
      </w:r>
      <w:r>
        <w:t xml:space="preserve"> – добавени са икони, символи и декоративни елементи, свързани с образование, театър и изкуство;</w:t>
      </w:r>
    </w:p>
    <w:p w:rsidR="005F1F77" w:rsidRDefault="005F1F77" w:rsidP="005F1F77">
      <w:pPr>
        <w:pStyle w:val="a6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</w:t>
      </w:r>
      <w:r>
        <w:rPr>
          <w:rStyle w:val="a5"/>
        </w:rPr>
        <w:t>редакция и оформление на текста</w:t>
      </w:r>
      <w:r>
        <w:t xml:space="preserve"> – адаптиране на текстовете за краткост, яснота и визуална четливост;</w:t>
      </w:r>
    </w:p>
    <w:p w:rsidR="005F1F77" w:rsidRDefault="005F1F77" w:rsidP="005F1F77">
      <w:pPr>
        <w:pStyle w:val="a6"/>
        <w:spacing w:before="0" w:beforeAutospacing="0" w:after="0" w:afterAutospacing="0"/>
      </w:pPr>
      <w:r>
        <w:rPr>
          <w:rFonts w:hAnsi="Symbol"/>
        </w:rPr>
        <w:t></w:t>
      </w:r>
      <w:r>
        <w:t xml:space="preserve">  </w:t>
      </w:r>
      <w:r>
        <w:rPr>
          <w:rStyle w:val="a5"/>
        </w:rPr>
        <w:t>финално оформление и проверка</w:t>
      </w:r>
      <w:r>
        <w:t xml:space="preserve"> – съгласуване на визията, проверка на езика и финално утвърждаване за публикуване.</w:t>
      </w:r>
    </w:p>
    <w:p w:rsidR="00F77D18" w:rsidRPr="00F77D18" w:rsidRDefault="00F77D18" w:rsidP="001A71FD">
      <w:pPr>
        <w:shd w:val="clear" w:color="auto" w:fill="D9E2F3" w:themeFill="accent5" w:themeFillTint="33"/>
        <w:spacing w:before="100" w:beforeAutospacing="1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7D18">
        <w:rPr>
          <w:rFonts w:ascii="Times New Roman" w:hAnsi="Times New Roman" w:cs="Times New Roman"/>
          <w:b/>
          <w:sz w:val="24"/>
          <w:szCs w:val="24"/>
        </w:rPr>
        <w:t>Изпълнители</w:t>
      </w:r>
    </w:p>
    <w:p w:rsidR="00F77D18" w:rsidRPr="00F77D18" w:rsidRDefault="007B411F" w:rsidP="00F24DF2">
      <w:pPr>
        <w:pStyle w:val="a4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B5752">
        <w:rPr>
          <w:rFonts w:ascii="Times New Roman" w:hAnsi="Times New Roman" w:cs="Times New Roman"/>
          <w:sz w:val="24"/>
          <w:szCs w:val="24"/>
        </w:rPr>
        <w:t>Мария Попова – учител по БЕЛ, компютърно моделиране и информационни технологии</w:t>
      </w:r>
    </w:p>
    <w:p w:rsidR="00F77D18" w:rsidRPr="007B411F" w:rsidRDefault="007B411F" w:rsidP="00F24DF2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77D18" w:rsidRPr="007B411F">
        <w:rPr>
          <w:rFonts w:ascii="Times New Roman" w:hAnsi="Times New Roman" w:cs="Times New Roman"/>
          <w:sz w:val="24"/>
          <w:szCs w:val="24"/>
        </w:rPr>
        <w:t>Галина Георгиева – учител по БЕЛ</w:t>
      </w:r>
    </w:p>
    <w:p w:rsidR="00044674" w:rsidRDefault="00934C4E" w:rsidP="00A83F0B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44674">
        <w:rPr>
          <w:rFonts w:ascii="Times New Roman" w:hAnsi="Times New Roman" w:cs="Times New Roman"/>
          <w:sz w:val="24"/>
          <w:szCs w:val="24"/>
        </w:rPr>
        <w:t>.</w:t>
      </w:r>
      <w:r w:rsidR="00044674" w:rsidRPr="00044674">
        <w:rPr>
          <w:rFonts w:ascii="Times New Roman" w:hAnsi="Times New Roman" w:cs="Times New Roman"/>
          <w:sz w:val="24"/>
          <w:szCs w:val="24"/>
        </w:rPr>
        <w:t>Геновева Малчева – учител по английски език и координатор на проекта</w:t>
      </w:r>
    </w:p>
    <w:p w:rsidR="00A83F0B" w:rsidRPr="00A83F0B" w:rsidRDefault="00A83F0B" w:rsidP="00A83F0B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F77D18" w:rsidRDefault="00857ED6" w:rsidP="001A71FD">
      <w:pPr>
        <w:shd w:val="clear" w:color="auto" w:fill="D9E2F3" w:themeFill="accent5" w:themeFillTint="33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857E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Очаквани резултати</w:t>
      </w:r>
    </w:p>
    <w:p w:rsidR="00F77D18" w:rsidRPr="00F77D18" w:rsidRDefault="00F77D18" w:rsidP="00F77D18">
      <w:pPr>
        <w:pStyle w:val="a4"/>
        <w:numPr>
          <w:ilvl w:val="0"/>
          <w:numId w:val="12"/>
        </w:num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Я</w:t>
      </w:r>
      <w:r w:rsidR="00857ED6" w:rsidRPr="00F77D18">
        <w:rPr>
          <w:rFonts w:ascii="Times New Roman" w:eastAsia="Times New Roman" w:hAnsi="Times New Roman" w:cs="Times New Roman"/>
          <w:sz w:val="24"/>
          <w:szCs w:val="24"/>
          <w:lang w:eastAsia="bg-BG"/>
        </w:rPr>
        <w:t>сно и професионално представя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не на</w:t>
      </w:r>
      <w:r w:rsidR="00857ED6" w:rsidRPr="00F77D1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BC3CCE">
        <w:rPr>
          <w:rFonts w:ascii="Times New Roman" w:eastAsia="Times New Roman" w:hAnsi="Times New Roman" w:cs="Times New Roman"/>
          <w:sz w:val="24"/>
          <w:szCs w:val="24"/>
          <w:lang w:eastAsia="bg-BG"/>
        </w:rPr>
        <w:t>обучителната мобилност</w:t>
      </w:r>
    </w:p>
    <w:p w:rsidR="00F77D18" w:rsidRPr="00F77D18" w:rsidRDefault="00857ED6" w:rsidP="00F77D18">
      <w:pPr>
        <w:pStyle w:val="a4"/>
        <w:numPr>
          <w:ilvl w:val="0"/>
          <w:numId w:val="12"/>
        </w:num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F77D18">
        <w:rPr>
          <w:rFonts w:ascii="Times New Roman" w:eastAsia="Times New Roman" w:hAnsi="Times New Roman" w:cs="Times New Roman"/>
          <w:sz w:val="24"/>
          <w:szCs w:val="24"/>
          <w:lang w:eastAsia="bg-BG"/>
        </w:rPr>
        <w:t>Повишена разпознаваемост на училището в международна среда</w:t>
      </w:r>
    </w:p>
    <w:p w:rsidR="002A4EE9" w:rsidRPr="00E20210" w:rsidRDefault="00857ED6" w:rsidP="001A71FD">
      <w:pPr>
        <w:pStyle w:val="a4"/>
        <w:numPr>
          <w:ilvl w:val="0"/>
          <w:numId w:val="12"/>
        </w:num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F77D18">
        <w:rPr>
          <w:rFonts w:ascii="Times New Roman" w:eastAsia="Times New Roman" w:hAnsi="Times New Roman" w:cs="Times New Roman"/>
          <w:sz w:val="24"/>
          <w:szCs w:val="24"/>
          <w:lang w:eastAsia="bg-BG"/>
        </w:rPr>
        <w:t>Осигурена добра основа за бъде</w:t>
      </w:r>
      <w:r w:rsidR="00BC3CCE">
        <w:rPr>
          <w:rFonts w:ascii="Times New Roman" w:eastAsia="Times New Roman" w:hAnsi="Times New Roman" w:cs="Times New Roman"/>
          <w:sz w:val="24"/>
          <w:szCs w:val="24"/>
          <w:lang w:eastAsia="bg-BG"/>
        </w:rPr>
        <w:t>щи партньорства и сътрудничество</w:t>
      </w:r>
    </w:p>
    <w:p w:rsidR="00A74F6B" w:rsidRDefault="00A74F6B" w:rsidP="00B66C01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bg-BG"/>
        </w:rPr>
      </w:pPr>
    </w:p>
    <w:p w:rsidR="00A74F6B" w:rsidRPr="00A74F6B" w:rsidRDefault="00A74F6B" w:rsidP="00A74F6B">
      <w:pP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A74F6B" w:rsidRPr="00A74F6B" w:rsidRDefault="00A74F6B" w:rsidP="00A74F6B">
      <w:pP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bookmarkStart w:id="0" w:name="_GoBack"/>
      <w:bookmarkEnd w:id="0"/>
    </w:p>
    <w:p w:rsidR="00A74F6B" w:rsidRPr="00A74F6B" w:rsidRDefault="00A74F6B" w:rsidP="00A74F6B">
      <w:pP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A74F6B" w:rsidRPr="00A74F6B" w:rsidRDefault="00A74F6B" w:rsidP="00A74F6B">
      <w:pP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A74F6B" w:rsidRPr="00A74F6B" w:rsidRDefault="00A74F6B" w:rsidP="00A74F6B">
      <w:pP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A74F6B" w:rsidRPr="00A74F6B" w:rsidRDefault="00A74F6B" w:rsidP="00A74F6B">
      <w:pP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A74F6B" w:rsidRPr="00A74F6B" w:rsidRDefault="00A74F6B" w:rsidP="00A74F6B">
      <w:pP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A74F6B" w:rsidRDefault="00A74F6B" w:rsidP="00A74F6B">
      <w:pP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A74F6B" w:rsidRDefault="00A74F6B" w:rsidP="00A74F6B">
      <w:pP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A74F6B" w:rsidRDefault="00A74F6B" w:rsidP="00A74F6B">
      <w:pP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A74F6B" w:rsidRDefault="00A74F6B" w:rsidP="00A74F6B">
      <w:pP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A74F6B" w:rsidRDefault="00A74F6B" w:rsidP="00A74F6B">
      <w:pP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A74F6B" w:rsidRDefault="00A74F6B" w:rsidP="00A74F6B">
      <w:pP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A74F6B" w:rsidRDefault="00A74F6B" w:rsidP="00A74F6B">
      <w:pP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5C5033" w:rsidRDefault="005C5033" w:rsidP="00A74F6B">
      <w:pP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5C5033" w:rsidRDefault="005C5033" w:rsidP="00A74F6B">
      <w:pP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5C5033" w:rsidRDefault="005C5033" w:rsidP="00A74F6B">
      <w:pP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5C5033" w:rsidRDefault="005C5033" w:rsidP="00A74F6B">
      <w:pP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5C5033" w:rsidRDefault="005C5033" w:rsidP="00A74F6B">
      <w:pP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5C5033" w:rsidRDefault="005C5033" w:rsidP="00A74F6B">
      <w:pP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A74F6B" w:rsidRDefault="00A74F6B" w:rsidP="00A74F6B">
      <w:pP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A74F6B" w:rsidRPr="00A74F6B" w:rsidRDefault="00A74F6B" w:rsidP="00A74F6B">
      <w:pP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A83F0B" w:rsidRDefault="00A83F0B" w:rsidP="00A74F6B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bg-BG"/>
        </w:rPr>
      </w:pPr>
    </w:p>
    <w:p w:rsidR="00A74F6B" w:rsidRPr="00A74F6B" w:rsidRDefault="00A83F0B" w:rsidP="00A83F0B">
      <w:pPr>
        <w:shd w:val="clear" w:color="auto" w:fill="DEEAF6" w:themeFill="accent1" w:themeFillTint="33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bg-BG"/>
        </w:rPr>
        <w:t xml:space="preserve">СЪДЪРЖАНИЕ НА </w:t>
      </w:r>
      <w:r w:rsidR="00A74F6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ВИДЕОКАНАЛА НА П</w:t>
      </w:r>
      <w:r w:rsidR="00A74F6B" w:rsidRPr="003C3DC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74F6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РОЕКТА В </w:t>
      </w:r>
      <w:r w:rsidR="00A74F6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bg-BG"/>
        </w:rPr>
        <w:t>YOUTUBE</w:t>
      </w:r>
    </w:p>
    <w:p w:rsidR="00A74F6B" w:rsidRDefault="00985D63" w:rsidP="00A74F6B">
      <w:pP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A83F0B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anchor distT="0" distB="0" distL="114300" distR="114300" simplePos="0" relativeHeight="251676672" behindDoc="0" locked="0" layoutInCell="1" allowOverlap="1" wp14:anchorId="55F413D3" wp14:editId="0FA96E55">
            <wp:simplePos x="0" y="0"/>
            <wp:positionH relativeFrom="column">
              <wp:posOffset>1039976</wp:posOffset>
            </wp:positionH>
            <wp:positionV relativeFrom="paragraph">
              <wp:posOffset>121373</wp:posOffset>
            </wp:positionV>
            <wp:extent cx="4414345" cy="1990556"/>
            <wp:effectExtent l="76200" t="76200" r="139065" b="124460"/>
            <wp:wrapNone/>
            <wp:docPr id="13" name="Картина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4345" cy="1990556"/>
                    </a:xfrm>
                    <a:prstGeom prst="rect">
                      <a:avLst/>
                    </a:prstGeom>
                    <a:ln w="38100" cap="sq">
                      <a:solidFill>
                        <a:schemeClr val="bg2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4F6B" w:rsidRDefault="00A74F6B" w:rsidP="00A74F6B">
      <w:pP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E20210" w:rsidRDefault="00A74F6B" w:rsidP="00A74F6B">
      <w:pPr>
        <w:tabs>
          <w:tab w:val="left" w:pos="3460"/>
        </w:tabs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ab/>
      </w:r>
    </w:p>
    <w:p w:rsidR="00A83F0B" w:rsidRDefault="00A83F0B" w:rsidP="00A74F6B">
      <w:pPr>
        <w:tabs>
          <w:tab w:val="left" w:pos="3460"/>
        </w:tabs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A83F0B" w:rsidRDefault="00A83F0B" w:rsidP="00A74F6B">
      <w:pPr>
        <w:tabs>
          <w:tab w:val="left" w:pos="3460"/>
        </w:tabs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A83F0B" w:rsidRDefault="00A83F0B" w:rsidP="00A74F6B">
      <w:pPr>
        <w:tabs>
          <w:tab w:val="left" w:pos="3460"/>
        </w:tabs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A83F0B" w:rsidRDefault="00A83F0B" w:rsidP="00A74F6B">
      <w:pPr>
        <w:tabs>
          <w:tab w:val="left" w:pos="3460"/>
        </w:tabs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A83F0B" w:rsidRDefault="00A83F0B" w:rsidP="00A74F6B">
      <w:pPr>
        <w:tabs>
          <w:tab w:val="left" w:pos="3460"/>
        </w:tabs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A83F0B" w:rsidRDefault="00A83F0B" w:rsidP="00A74F6B">
      <w:pPr>
        <w:tabs>
          <w:tab w:val="left" w:pos="3460"/>
        </w:tabs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A83F0B" w:rsidRPr="00A74F6B" w:rsidRDefault="00A83F0B" w:rsidP="00A74F6B">
      <w:pPr>
        <w:tabs>
          <w:tab w:val="left" w:pos="3460"/>
        </w:tabs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sectPr w:rsidR="00A83F0B" w:rsidRPr="00A74F6B" w:rsidSect="001A71FD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A4DE8"/>
    <w:multiLevelType w:val="hybridMultilevel"/>
    <w:tmpl w:val="24DA1C8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C0789"/>
    <w:multiLevelType w:val="multilevel"/>
    <w:tmpl w:val="61FC8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1670EE"/>
    <w:multiLevelType w:val="hybridMultilevel"/>
    <w:tmpl w:val="3F8089A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44ED2"/>
    <w:multiLevelType w:val="multilevel"/>
    <w:tmpl w:val="32DCA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5475F7"/>
    <w:multiLevelType w:val="hybridMultilevel"/>
    <w:tmpl w:val="9F88C5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07430"/>
    <w:multiLevelType w:val="hybridMultilevel"/>
    <w:tmpl w:val="53182DC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A175E"/>
    <w:multiLevelType w:val="hybridMultilevel"/>
    <w:tmpl w:val="657EF3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361864"/>
    <w:multiLevelType w:val="hybridMultilevel"/>
    <w:tmpl w:val="6A20E6A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FC20C9"/>
    <w:multiLevelType w:val="hybridMultilevel"/>
    <w:tmpl w:val="CDCEEC8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431D83"/>
    <w:multiLevelType w:val="hybridMultilevel"/>
    <w:tmpl w:val="E5EE8D6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694562"/>
    <w:multiLevelType w:val="hybridMultilevel"/>
    <w:tmpl w:val="11D2085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94F43"/>
    <w:multiLevelType w:val="hybridMultilevel"/>
    <w:tmpl w:val="F536D888"/>
    <w:lvl w:ilvl="0" w:tplc="0402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2" w15:restartNumberingAfterBreak="0">
    <w:nsid w:val="6DAD5EBF"/>
    <w:multiLevelType w:val="hybridMultilevel"/>
    <w:tmpl w:val="3B78E7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E75E2C"/>
    <w:multiLevelType w:val="hybridMultilevel"/>
    <w:tmpl w:val="F494764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A40BC0"/>
    <w:multiLevelType w:val="hybridMultilevel"/>
    <w:tmpl w:val="F90E218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846B3"/>
    <w:multiLevelType w:val="hybridMultilevel"/>
    <w:tmpl w:val="C0C27B22"/>
    <w:lvl w:ilvl="0" w:tplc="7B8E849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10"/>
  </w:num>
  <w:num w:numId="5">
    <w:abstractNumId w:val="4"/>
  </w:num>
  <w:num w:numId="6">
    <w:abstractNumId w:val="6"/>
  </w:num>
  <w:num w:numId="7">
    <w:abstractNumId w:val="15"/>
  </w:num>
  <w:num w:numId="8">
    <w:abstractNumId w:val="7"/>
  </w:num>
  <w:num w:numId="9">
    <w:abstractNumId w:val="2"/>
  </w:num>
  <w:num w:numId="10">
    <w:abstractNumId w:val="1"/>
  </w:num>
  <w:num w:numId="11">
    <w:abstractNumId w:val="3"/>
  </w:num>
  <w:num w:numId="12">
    <w:abstractNumId w:val="8"/>
  </w:num>
  <w:num w:numId="13">
    <w:abstractNumId w:val="11"/>
  </w:num>
  <w:num w:numId="14">
    <w:abstractNumId w:val="5"/>
  </w:num>
  <w:num w:numId="15">
    <w:abstractNumId w:val="1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8D3"/>
    <w:rsid w:val="00044674"/>
    <w:rsid w:val="000714E9"/>
    <w:rsid w:val="00073B07"/>
    <w:rsid w:val="000848BE"/>
    <w:rsid w:val="000A0974"/>
    <w:rsid w:val="0011120B"/>
    <w:rsid w:val="001A71FD"/>
    <w:rsid w:val="001B5752"/>
    <w:rsid w:val="00290E37"/>
    <w:rsid w:val="002A4293"/>
    <w:rsid w:val="002A4EE9"/>
    <w:rsid w:val="002E30C0"/>
    <w:rsid w:val="00305785"/>
    <w:rsid w:val="003120B8"/>
    <w:rsid w:val="0035043E"/>
    <w:rsid w:val="00385055"/>
    <w:rsid w:val="003B72C2"/>
    <w:rsid w:val="003C3DC1"/>
    <w:rsid w:val="003C6B04"/>
    <w:rsid w:val="00410ED1"/>
    <w:rsid w:val="00475053"/>
    <w:rsid w:val="00481034"/>
    <w:rsid w:val="0049530A"/>
    <w:rsid w:val="004A565A"/>
    <w:rsid w:val="00517333"/>
    <w:rsid w:val="005707E5"/>
    <w:rsid w:val="00586962"/>
    <w:rsid w:val="00587C60"/>
    <w:rsid w:val="005A150A"/>
    <w:rsid w:val="005C5033"/>
    <w:rsid w:val="005D25E1"/>
    <w:rsid w:val="005F1F77"/>
    <w:rsid w:val="00622B0A"/>
    <w:rsid w:val="00642459"/>
    <w:rsid w:val="00661483"/>
    <w:rsid w:val="006E1447"/>
    <w:rsid w:val="007070F3"/>
    <w:rsid w:val="00711772"/>
    <w:rsid w:val="00793859"/>
    <w:rsid w:val="007B411F"/>
    <w:rsid w:val="00804847"/>
    <w:rsid w:val="008403A7"/>
    <w:rsid w:val="008571D4"/>
    <w:rsid w:val="00857ED6"/>
    <w:rsid w:val="008A65D3"/>
    <w:rsid w:val="00934C4E"/>
    <w:rsid w:val="00985D63"/>
    <w:rsid w:val="00A24D77"/>
    <w:rsid w:val="00A70CE1"/>
    <w:rsid w:val="00A74F6B"/>
    <w:rsid w:val="00A83F0B"/>
    <w:rsid w:val="00B03A1B"/>
    <w:rsid w:val="00B054C6"/>
    <w:rsid w:val="00B076DD"/>
    <w:rsid w:val="00B368AD"/>
    <w:rsid w:val="00B613D0"/>
    <w:rsid w:val="00B66C01"/>
    <w:rsid w:val="00B80366"/>
    <w:rsid w:val="00BC3CCE"/>
    <w:rsid w:val="00BE414F"/>
    <w:rsid w:val="00C43E17"/>
    <w:rsid w:val="00C45E7E"/>
    <w:rsid w:val="00D258A2"/>
    <w:rsid w:val="00D32229"/>
    <w:rsid w:val="00D32F6F"/>
    <w:rsid w:val="00D81C4F"/>
    <w:rsid w:val="00DB016C"/>
    <w:rsid w:val="00DE1769"/>
    <w:rsid w:val="00DE4059"/>
    <w:rsid w:val="00E20210"/>
    <w:rsid w:val="00E20410"/>
    <w:rsid w:val="00E348D3"/>
    <w:rsid w:val="00F24DF2"/>
    <w:rsid w:val="00F25231"/>
    <w:rsid w:val="00F3507E"/>
    <w:rsid w:val="00F77D18"/>
    <w:rsid w:val="00FC7497"/>
    <w:rsid w:val="00FD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E21AC"/>
  <w15:chartTrackingRefBased/>
  <w15:docId w15:val="{DF062E8A-566D-4E13-90F1-7E2CA3641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F6B"/>
  </w:style>
  <w:style w:type="paragraph" w:styleId="3">
    <w:name w:val="heading 3"/>
    <w:basedOn w:val="a"/>
    <w:link w:val="30"/>
    <w:uiPriority w:val="9"/>
    <w:qFormat/>
    <w:rsid w:val="00857E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65D3"/>
    <w:pPr>
      <w:ind w:left="720"/>
      <w:contextualSpacing/>
    </w:pPr>
  </w:style>
  <w:style w:type="character" w:customStyle="1" w:styleId="30">
    <w:name w:val="Заглавие 3 Знак"/>
    <w:basedOn w:val="a0"/>
    <w:link w:val="3"/>
    <w:uiPriority w:val="9"/>
    <w:rsid w:val="00857ED6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a5">
    <w:name w:val="Strong"/>
    <w:basedOn w:val="a0"/>
    <w:uiPriority w:val="22"/>
    <w:qFormat/>
    <w:rsid w:val="00857ED6"/>
    <w:rPr>
      <w:b/>
      <w:bCs/>
    </w:rPr>
  </w:style>
  <w:style w:type="paragraph" w:styleId="a6">
    <w:name w:val="Normal (Web)"/>
    <w:basedOn w:val="a"/>
    <w:uiPriority w:val="99"/>
    <w:semiHidden/>
    <w:unhideWhenUsed/>
    <w:rsid w:val="00857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2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22</cp:revision>
  <cp:lastPrinted>2025-07-11T12:24:00Z</cp:lastPrinted>
  <dcterms:created xsi:type="dcterms:W3CDTF">2025-08-12T13:12:00Z</dcterms:created>
  <dcterms:modified xsi:type="dcterms:W3CDTF">2025-11-08T14:48:00Z</dcterms:modified>
</cp:coreProperties>
</file>